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(98-05-5)苯基砷酸安全技术说明书MSDS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中文名：苯基砷酸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英文名：BENZENEARSONICACID；Phenylarsonicacid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分子式：C₆H₇AsO₃；C₆H₅AsO(OH)₂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危化品编号：89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CAS号：98-05-5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外观性状：晶体粉末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溶解性：溶解度：2．5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溶点：（℃）160易分解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灭火方法：选用适合周围火源的灭火剂；戴自携式呼吸器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毒性：LD50：高毒LD50：270mg／kg(小鼠经口)LD50：50mg／kg(大鼠经口)LC50：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食入，眼睛及皮肤接触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食入后产生吞咽困难、腹痛、呕吐、腹泻、脱水、干渴、痛性痉挛、头昏、说胡话、僵木、心跳过速、头痛、昏迷、肾损伤，重者致死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用水冲洗至少15分钟</w:t>
              <w:br/>
              <w:t>※眼睛接触：  用水冲洗至少15分钟</w:t>
              <w:br/>
              <w:t>※吸入：  将患者移至新鲜空气处急救</w:t>
              <w:br/>
              <w:t>※食入：  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中国MAC：美国TWA：0．2mg／m³，ACGIH，OSHA英国TWA；0．2mg／m³前苏联MAC：0．003mg／m³(居住区)前苏联MAC：0．05mg／1(饮用水)中国MAC：0．05mg／1(以As计)  前苏联MAC：   TLVTN：  TLVWN：</w:t>
              <w:br/>
              <w:t>※工程控制：</w:t>
              <w:br/>
              <w:t>※呼吸系统防护：</w:t>
              <w:br/>
              <w:t>※眼睛防护:</w:t>
              <w:br/>
              <w:t>※身体防护：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现场；须穿戴自携式呼吸器及全遮式防护服进入现场，禁止触摸泄漏物，安全前提下尽量堵泄；少量液体泄漏，用砂土或其他不燃物吸收后放入容器内待处理；对于干状泄漏，用干净铲子铲入干燥、清洁的容器内并加盖，然后移至安全处；对于大量液体泄漏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