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(78-34-2)敌杀磷安全技术说明书MSDS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中文名：敌杀磷   俗称（别名）：二恶硫磷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英文名：dioxathion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分子式：C₁₂H₂₆O₆P₂S₄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分子量：456.56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危化品编号：334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CAS号：78-34-2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外观性状：不挥发的稳定的固体，工业品为棕色液体。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沸点：（℃）60～68(0.067kPa)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相对密度（水＝1）：1.257(26/4℃)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毒性：LD50：43mg/kg(大鼠经口)S01；235mg/kg(大鼠经皮)(雄性)LC50：1398mg/m³，1小时(大鼠吸入)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对胆碱酯酶活性有抑制作用。轻者出现头痛、多汗、恶心、呕吐等；中度中毒有瞳孔缩小、呼吸困难、肌束震颤等；重者昏迷、惊厥、呼吸抑制和脑水肿等。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若是液体，防止流入下水道、排洪沟等限制性空间。用砂土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