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(115-10-6)甲醚安全技术说明书MSDS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中文名：甲醚   俗称（别名）：(二)甲醚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分子式：C₂H₆O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分子量：46.07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危化品编号：479</w:t>
              <w:br/>
              <w:t>危规号：21040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CAS号：115-10-6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外观性状：无色气体，有醚类特有的气味。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沸点：（℃）-23.7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饱和蒸气压（kPa）：533.2(20℃)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气体。与空气混合能形成爆炸性混合物。接触热、火星、火焰或氧化剂易燃烧爆炸。接触空气或在光照条件下可生成具有潜在爆炸危险性的过氧化物。气体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毒性：LD50：无资料LC50：308000mg/m³(大鼠吸入)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对中枢神经系统有抑制作用，麻醉作用弱。吸入后可引起麻醉、窒息感。对皮肤有刺激性。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※呼吸系统防护：空气中浓度超标时，建议佩戴自吸过滤式防毒面具（半面罩）。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※手防护：戴防化学品手套。</w:t>
              <w:br/>
              <w:t>※其他防护：工作现场严禁吸烟。进入罐、限制性空间或其它高浓度区作业，须有人监护。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用工业覆盖层或吸附/吸收剂盖住泄漏点附近的下水道等地方，防止气体进入。合理通风，加速扩散。喷雾状水稀释、溶解。构筑围堤或挖坑收容产生的大量废水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卤素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