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(144-49-0)氟乙酸安全技术说明书MSDS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中文名：氟乙酸   俗称（别名）：氟醋酸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英文名：fluoroaceticacid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分子式：C₂H₃FO₂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分子量：78.04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危险性类别：急性毒性-经口,类别2*;危害水生环境-急性危害,类别1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危化品编号：780</w:t>
              <w:br/>
              <w:t>危规号：61099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CAS号：144-49-0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外观性状：无色或白色结晶固体。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溶点：（℃）33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燃烧性：本品可燃，高毒。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燃烧分解产物：一氧化碳、二氧化碳、氟化氢。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强氧化剂、碱类。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危险特性：遇明火、高热可燃。受热分解放出有毒的氟化物气体。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灭火方法：消防人员须佩戴防毒面具、穿全身消防服，在上风向灭火。灭火剂：雾状水、抗溶性泡沫、二氧化碳、砂土。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毒性：LD50：4.6mg/kg(大鼠经口)；0.28mg/kg(大鼠经皮)LC50：无资料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急性中毒以中枢神经系统和心脏损害为主。口服中毒先有呕吐、大量流涎、麻木感、上腹痛、精神恍惚、恐惧感、肌肉震颤、视力障碍等；后出现癫痫样发作、呼吸抑制、心律紊乱和心搏骤停。患者可因心搏骤停、抽搐发作时窒息或呼吸衰竭而死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※工程控制：严加密闭，提供充分的局部排风。提供安全淋浴和洗眼设备。</w:t>
              <w:br/>
              <w:t>※呼吸系统防护：可能接触其蒸气时，必须佩戴自吸过滤式防毒面具（全面罩）；可能接触其粉尘时，建议佩戴头罩型电动送风过滤式防尘呼吸器。</w:t>
              <w:br/>
              <w:t>※眼睛防护:呼吸系统防护中已作防护。</w:t>
              <w:br/>
              <w:t>※身体防护：穿连衣式胶布防毒衣。</w:t>
              <w:br/>
              <w:t>※手防护：戴橡胶耐酸碱手套。</w:t>
              <w:br/>
              <w:t>※其他防护：工作现场禁止吸烟、进食和饮水。工作完毕，彻底清洗。工作服不准带至非作业场所。单独存放被毒物污染的衣服，洗后备用。保持良好的卫生习惯。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不要直接接触泄漏物。小量泄漏：小心扫起，置于袋中转移至安全场所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氧化剂、碱类、食用化学品分开存放，切忌混储。配备相应品种和数量的消防器材。储区应备有合适的材料收容泄漏物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