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(7440-59-7)氦安全技术说明书MSDS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中文名：氦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英文名：helium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分子式：He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分子量：4.00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危险性类别：加压气体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危化品编号：929</w:t>
              <w:br/>
              <w:t>危规号：22007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CAS号：7440-59-7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外观性状：无色无臭的惰性气体。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溶解性：不溶于水、乙醇。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溶点：（℃）-272.1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沸点：（℃）-268.9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相对密度（水＝1）：0.15(-271℃)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相对密密度（空气＝1）：0.14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饱和蒸气压（kPa）：202.64(-268℃)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临界温度（℃）：-267.9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临界压力（MPa）：0.23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灭火方法：本品不燃。尽可能将容器从火场移至空旷处。喷水保持火场容器冷却，直至灭火结束。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本品为惰性气体，高浓度时可使氧分压降低而有窒息危险。当空气中氦浓度增高时，患者先出现呼吸加快、注意力不集中、共济失调；继之出现疲倦无力、烦躁不安、恶心、呕吐、昏迷、抽搐，以致死亡。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</w:t>
              <w:br/>
              <w:t>※眼睛接触：</w:t>
              <w:br/>
              <w:t>※吸入：  迅速脱离现场至空气新鲜处。保持呼吸道通畅。如呼吸困难，给输氧。如呼吸停止，立即进行人工呼吸。就医。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TLVTN：ACGIH窒息性气体  TLVWN：未制定标准</w:t>
              <w:br/>
              <w:t>※工程控制：密闭操作。提供良好的自然通风条件。</w:t>
              <w:br/>
              <w:t>※呼吸系统防护：一般不需特殊防护。当作业场所空气中氧气浓度低于18％时，必须佩戴空气呼吸器、氧气呼吸器或长管面具。</w:t>
              <w:br/>
              <w:t>※眼睛防护:一般不需特殊防护。</w:t>
              <w:br/>
              <w:t>※身体防护：穿一般作业工作服。</w:t>
              <w:br/>
              <w:t>※手防护：戴一般作业防护手套。</w:t>
              <w:br/>
              <w:t>※其他防护：避免高浓度吸入。进入罐、限制性空间或其它高浓度区作业，须有人监护。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进行隔离，严格限制出入。建议应急处理人员戴自给正压式呼吸器，穿一般作业工作服。尽可能切断泄漏源。合理通风，加速扩散。如有可能，即时使用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储存于阴凉、通风的库房。远离火种、热源。库温不宜超过30℃。应与易（可）燃物分开存放，切忌混储。储区应备有泄漏应急处理设备。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