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(109-02-4)N-甲基吗啉安全技术说明书MSDS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中文名：N-甲基吗啉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英文名：N-methylmorpholine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分子量：101.15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危化品编号：1135</w:t>
              <w:br/>
              <w:t>危规号：32109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CAS号：109-02-4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危险特性：易燃，遇高热、明火、氧化剂有引起燃烧的危险。受热分解放出有毒的氧化氮烟气。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毒性：LD50：1960mg/kg(大鼠经口)；1242mg/kg(兔经皮)LC50：25200mg/m³，2小时(小鼠吸入)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吸入本品蒸气或雾对呼吸道有刺激性。眼和皮肤接触有刺激作用。口服对机体有害。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※呼吸系统防护：可能接触其蒸气时，佩戴过滤式防毒面具（半面罩）。紧急事态抢救或撤离时，建议佩戴氧气呼吸器。</w:t>
              <w:br/>
              <w:t>※眼睛防护:戴化学安全防护眼镜。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