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(27774-13-6)硫酸氧钒硫酸氧化钒,硫酸钒酰安全技术说明书MSDS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中文名：硫酸氧钒硫酸氧化钒,硫酸钒酰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英文名：VANADYLSULFATE；Vanadiumoxysuliate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分子式：O₅SV；VOSO₄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UN编号：2931；9152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危险性类别：急性毒性-经口,类别3;皮肤腐蚀/刺激,类别2;严重眼损伤/眼刺激,类别2;危害水生环境-急性危害,类别2;危害水生环境-长期危害,类别2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CAS号：27774-13-6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外观性状：淡蓝色粉末，无气味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灭火方法：选用适合周围火源的灭火剂；喷水降低蒸气浓度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刺激眼、鼻、咽喉、肺，引起咳嗽、结痰，吸入较高浓度导致肺炎或肺水肿，甚至死亡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脱掉被污染衣服，用肥皂、水冲洗皮肤</w:t>
              <w:br/>
              <w:t>※眼睛接触：  用大量水冲洗至少15分钟</w:t>
              <w:br/>
              <w:t>※吸入：  将患者移至新鲜空气处；呼吸停止时，施行呼吸复苏术，心跳停止时，施行心肺复苏术，就医</w:t>
              <w:br/>
              <w:t>※食入：  其它：留医观察24～48小时，以免延误肺水肿的诊治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中国MAC：前苏联MAC：0．1mg／l(生活用水)  前苏联MAC：   TLVTN：  TLVWN：</w:t>
              <w:br/>
              <w:t>※工程控制：</w:t>
              <w:br/>
              <w:t>※呼吸系统防护：选用适当的呼吸器，定期检查肺功能</w:t>
              <w:br/>
              <w:t>※眼睛防护:戴防化镜和面罩</w:t>
              <w:br/>
              <w:t>※身体防护：穿戴清洁的防护用具(防护手套，靴子，帽子)，避免皮肤接触</w:t>
              <w:br/>
              <w:t>※手防护：防护手套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须穿戴防护用具进入泄漏现场，保持现场通风，用简便、安全的方法收集泄漏物，置于密闭容器内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储存：存于密闭容器中，置于凉爽、通风处运输：须贴“毒品”标签，航空、铁路限量运输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