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(123-77-3)偶氮二甲酰胺安全技术说明书MSDS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中文名：偶氮二甲酰胺   俗称（别名）：发泡剂AC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英文名：azobisformamide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分子式：C₂H₄N₄O₂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危险性类别：易燃固体,类别1;呼吸道致敏物,类别1;皮肤致敏物,类别1;危害水生环境-长期危害,类别3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危化品编号：1599</w:t>
              <w:br/>
              <w:t>危规号：41039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CAS号：123-77-3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外观性状：无臭的黄色粉末。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溶解性：不溶于水、醇、苯、丙酮等。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溶点：（℃）225(分解)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爆炸下限%(v/v)：600(g/m3)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燃烧分解产物：一氧化碳、二氧化碳、氮氧化物、氮气。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危险特性：遇明火、高热易燃。受高热分解放出有毒的气体。若遇高热可发生剧烈分解，引起容器破裂或爆炸事故。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受热分解释出氮氧化物和一氧化碳。资料报道有致突变作用。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※身体防护：一般不需特殊防护。</w:t>
              <w:br/>
              <w:t>※手防护：戴防化学品手套。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静电工作服。不要直接接触泄漏物。小量泄漏：小心扫起，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碱类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