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(5419-55-6)硼酸(三)异丙酯安全技术说明书MSDS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中文名：硼酸(三)异丙酯   俗称（别名）：硼酸异丙酯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英文名：triisopropylborate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分子式：C₉H₂₁O₃B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分子量：188.1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UN编号：2616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危化品编号：1612</w:t>
              <w:br/>
              <w:t>危规号：33607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CAS号：5419-55-6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溶点：（℃）-59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沸点：（℃）141.0-142.4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相对密度（水＝1）：0.81(25℃)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强氧化剂、水、潮湿空气。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毒性：LD50：2500mg/kg(小鼠经口)LC50：无资料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对眼睛、皮肤有刺激作用。吸入、摄入或经皮肤吸收后对身体有害。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※工程控制：密闭操作，注意通风。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※其他防护：工作现场严禁吸烟。工作完毕，淋浴更衣。特别注意眼和呼吸道的防护。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、干燥石灰或苏打灰混合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库温不宜超过30℃。保持容器密封。应与氧化剂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