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(7440-41-7)铍安全技术说明书MSDS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中文名：铍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英文名：beryllium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，类别2;急性毒性-经口,类别3*;急性毒性-吸入,类别2*;皮肤腐蚀/刺激,类别2;严重眼损伤/眼刺激,类别2;皮肤致敏物,类别1;致癌性,类别1A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危化品编号：1613</w:t>
              <w:br/>
              <w:t>危规号：61024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CAS号：7440-41-7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外观性状：钢灰色轻金属，质硬而有展性。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溶解性：不溶于冷水，微溶于热水，溶于稀盐酸、稀硫酸。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燃烧分解产物：可能产生有害的毒性烟雾。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酸类、碱、卤素、酰基氯。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微细粉末遇强酸反应，放出氢气。与四氯化碳混合遇火花或闪火能燃烧。能与锂、磷剧烈反应。细小的铍粉和尘埃能与空气形成爆炸性混合物，易燃的程度与粒子大小有关，超细铍粉接触空气时易自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毒性：LD50：496mg/kg(大鼠静脉)LC50：无资料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短期大量接触可引起急性铍病，主要表现为急性化学性支气管炎或肺炎。肝脏往往肿大，有压痛，甚至出现黄疸。长期接触小量铍可发生慢性铍病。除无力、消瘦、食欲不振外，常有胸闷、胸痛、气短和咳嗽。X线肺部检查分三型：颗粒型、网织型和结节型。晚期可发生右心衰竭。皮肤病变有皮炎、溃疡及皮肤肉芽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中国MAC：0.001  前苏联MAC：0.001[Be]   TLVTN：OSHA0.002mg[Be]/m³;ACGIH0.002mg/m³  TLVWN：未制定标准</w:t>
              <w:br/>
              <w:t>※工程控制：密闭操作，局部排风。最好采用湿式操作。尽可能机械化、自动化。提供安全淋浴和洗眼设备。</w:t>
              <w:br/>
              <w:t>※呼吸系统防护：可能接触其粉尘时，作业工人应该佩戴头罩型电动送风过滤式防尘呼吸器。必要时，佩戴隔离式呼吸器。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迅速撤离泄漏污染区人员至安全区，隔离泄漏污染区，限制出入。建议应急处理人员戴防尘面具（全面罩），穿防毒服。不要直接接触泄漏物。避免扬尘，小心扫起，转移回收。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酸类、碱类、卤素、食用化学品分开存放，切忌混储。采用防爆型照明、通风设施。禁止使用易产生火花的机械设备和工具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