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(557-19-7)氰化镍安全技术说明书MSDS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中文名：氰化镍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英文名：nickelcyanide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分子式：Ni(CN)₂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危险性类别：急性毒性-经口,类别3*;呼吸道致敏物,类别1;皮肤致敏物,类别1;致癌性,类别1A;特异性靶器官毒性-反复接触,类别1;危害水生环境-急性危害,类别1;危害水生环境-长期危害,类别1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危化品编号：1690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CAS号：557-19-7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外观性状：苹果绿片状结晶或粉末。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溶解性：不溶于水，微溶于稀酸，溶于氨水。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强酸、水、镁氯甲酸盐、亚硝酸钠、亚硝酸钾。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危险特性：与镁发生剧烈反应。与氯酸盐或亚硝酸钠能形成爆炸性混合物。遇酸或露置空气中能吸收水分和二氧化碳分解出剧毒的氰化氢气体。遇高热分解释出高毒烟气。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吸入、误服可致死。非骤死者，先出现无力、头痛、眩晕、恶心、四肢沉重、呼吸困难，随后出现阵发性和强直性抽搐、昏迷、呼吸停止。镍化合物属致癌物。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中国MAC：0.5(Ni)(建议值)  前苏联MAC：0.5(Ni)   TLVTN：0.1mg(Ni)/m³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储存于阴凉、干燥、通风良好的库房。远离火种、热源。防止阳光直射。包装密封。应与酸类、镁氯甲酸盐、亚硝酸钠、亚硝酸钾、食用化学品等分开存放，切忌混储。储区应备有合适的材料收容泄漏物。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