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(13597-99-4)硝酸铍安全技术说明书MSDS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中文名：硝酸铍   俗称（别名）：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英文名：berylliumnitrate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分子式：Be(NO₃)₂.₃H₂O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分子量：187.08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UN编号：2464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氧化性固体,类别2;急性毒性-经口,类别3*;急性毒性-吸入,类别2*;皮肤腐蚀/刺激,类别2;严重眼损伤/眼刺激,类别2;皮肤致敏物,类别1;致癌性,类别1A;特异性靶器官毒性-一次接触,类别3（呼吸道刺激）;特异性靶器官毒性-反复接触,类别1;危害水生环境-急性危害,类别2;危害水生环境-长期危害,类别2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危化品编号：2317</w:t>
              <w:br/>
              <w:t>危规号：51061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CAS号：13597-99-4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外观性状：白色或微黄色结晶,有潮解性。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溶解性：易溶于水，易溶于乙醇。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溶点：（℃）60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沸点：（℃）100～200(分解)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相对密度（水＝1）：1.56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燃烧性：本品助燃，高毒，具刺激性。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燃烧分解产物：氮氧化物。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还原剂、易燃或可燃物、活性金属粉末、硫、磷。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危险特性：无机氧化剂。遇可燃物着火时，能助长火势。与易氧化物、硫磺、亚硫酸氢钠、还原剂、强酸接触能引起燃烧或爆炸。受高热分解，产生有毒的氮氧化物。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灭火方法：消防人员须佩戴防毒面具、穿全身消防服，在上风向灭火。灭火剂：雾状水、砂土。切勿将水流直接射至熔融物，以免引起严重的流淌火灾或引起剧烈的沸溅。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毒性：LD50：50mg/kg(豚鼠腹腔)LC50：无资料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短期大量接触，可发生急性铍痛。主要表现为急性化学性肺炎。肝脏往往肿大，有压痛，甚至出现黄疸。口服可溶性铍盐可引起胃粘膜出血坏死。进入眼内可致结膜炎，重者可致灼伤。长期接触小量铍可发生慢性铍病。除有无力、消瘦、食欲不振外，常有胸闷、胸痛、气短和咳嗽。X线检查分为三型：颗粒型、网织型和结节型。晚期可发生右心衰竭。皮肤病变有皮炎、溃疡及皮肤肉芽肿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脱去污染的衣着，用肥皂水和清水彻底冲洗皮肤。就医。</w:t>
              <w:br/>
              <w:t>※眼睛接触：  立即提起眼睑，用大量流动清水或生理盐水彻底冲洗至少15分钟。就医。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用水漱口，给饮牛奶或蛋清。就医。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中国MAC：0.001  前苏联MAC：0.001[Be]   TLVTN：未制定标准  TLVWN：未制定标准</w:t>
              <w:br/>
              <w:t>※工程控制：密闭操作，局部排风。</w:t>
              <w:br/>
              <w:t>※呼吸系统防护：可能接触其粉尘时，建议佩戴头罩型电动送风过滤式防尘呼吸器。</w:t>
              <w:br/>
              <w:t>※眼睛防护:呼吸系统防护中已作防护。</w:t>
              <w:br/>
              <w:t>※身体防护：穿聚乙烯防毒服。</w:t>
              <w:br/>
              <w:t>※手防护：戴橡胶手套。</w:t>
              <w:br/>
              <w:t>※其他防护：工作现场禁止吸烟、进食和饮水。工作完毕，淋浴更衣。注意个人清洁卫生。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限制出入。建议应急处理人员戴防尘面具（全面罩），穿防毒服。不要直接接触泄漏物。勿使泄漏物与还原剂、有机物、易燃物或金属粉末接触。小量泄漏：用洁净的铲子收集于干燥、洁净、有盖的容器中。大量泄漏：收集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储存于阴凉、通风的库房。远离火种、热源。包装密封。应与易（可）燃物、还原剂、食用化学品分开存放，切忌混储。储区应备有合适的材料收容泄漏物。应严格执行极毒物品“五双”管理制度。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