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(141-52-6)乙氧基钠安全技术说明书MSDS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中文名：乙氧基钠   俗称（别名）：乙醇钠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英文名：sodiumethylate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分子式：C₂H₅₀Na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分子量：68.05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危险性类别：自热物质和混合物,类别1;皮肤腐蚀/刺激,类别1B;严重眼损伤/眼刺激,类别1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危化品编号：2570</w:t>
              <w:br/>
              <w:t>危规号：82018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CAS号：141-52-6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外观性状：白色或微黄色吸湿粉末。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溶解性：溶于无水乙醇。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溶点：（℃）&gt;300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相对密度（水＝1）：0.868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燃烧性：本品易燃，具腐蚀性，可致人体灼伤。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危险特性：与氧化剂能发生强烈反应。遇水迅速分解。在潮湿空气中着火。燃烧时放出有毒的刺激性烟雾。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灭火方法：消防人员必须穿全身耐酸碱消防服。灭火剂：干粉、二氧化碳、砂土。禁止用水和泡沫灭火。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本品经呼吸道和消化道吸收，能腐蚀眼睛、皮肤和粘膜。接触后有刺激感、喉痛、咳嗽、呼吸困难,腹痛、腹泻、呕吐、肺水肿。皮肤及眼睛接触引起灼伤。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※身体防护：穿橡胶耐酸碱服。</w:t>
              <w:br/>
              <w:t>※手防护：戴橡胶耐酸碱手套。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隔离泄漏污染区，限制出入。切断火源。建议应急处理人员戴防尘口罩，穿全棉防腐服。不要直接接触泄漏物。小量泄漏：避免扬尘，小心扫起，使用无火花工。大量泄漏：收集回收或运至废物处理场所处置。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包装密封。应与氧化剂、酸类等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