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(13194-48-4)灭克磷安全技术说明书MSDS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中文名：灭克磷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英文名：ETHOPROPHOS；Ethoprop；O-Ethyl，S，S，-dipropylphosphorodithionate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分子式：C₈H₁₉O₂PS₂；(C₃H₇S)₂P(＝O)OCH₂CH₃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危险性类别：急性毒性-经口,类别3*;急性毒性-经皮,类别1;急性毒性-吸入,类别2*;皮肤致敏物,类别1;危害水生环境-急性危害,类别1;危害水生环境-长期危害,类别1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危化品编号：2592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CAS号：13194-48-4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外观性状：浅黄色液体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沸点：（℃）86～91(0．2mmHg)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灭火方法：喷水、喷雾或使用干粉、二氧化碳或泡沫灭火剂；尽量转移火中容器；灭火时需穿戴压气式呼吸器及专用防护服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毒性：LD50：剧毒PLD：5～50mg／kg(人经口)LC50：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吸入，眼睛及皮肤接触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症状为恶心、呕吐、腹痛、痉挛、腹泻、多诞、头痛、头晕、无力、肌肉抽搐、呼吸困难、视力模糊、肌肉失调，最后会因呼吸中枢衰竭、呼吸肌肉瘫痪、支气管极度收缩而死；本品是胆碱酯酶抑制剂，影响神经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立即用流动清水冲洗15分钟</w:t>
              <w:br/>
              <w:t>※眼睛接触：  立即用流动清水冲洗15分钟</w:t>
              <w:br/>
              <w:t>※吸入：  将患者移至新鲜空气处，呼吸停止时，施行人工呼吸，呼吸困难，输氧</w:t>
              <w:br/>
              <w:t>※食入：  其它：让患者保持安静，维护其正常体温；注意观察潜伏病症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※呼吸系统防护：紧急情况下，需穿戴压气式、自吸式、全面罩自携式呼吸器或自吸式送风呼吸器</w:t>
              <w:br/>
              <w:t>※眼睛防护:</w:t>
              <w:br/>
              <w:t>※身体防护：全遮式防化服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处理工作应在高处和上风处进行；保持现场通风；禁触摸泄漏物，安全前提下尽量堵漏；喷水减少泄漏物挥发量；少量泄漏，用砂土或其他不燃吸附剂吸收并放入容器待处理；大量泄漏，围堤处理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运输：须贴“毒品”标签，航空、铁路限量运输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