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(19287-45-7)乙硼烷安全技术说明书MSDS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中文名：乙硼烷   俗称（别名）：二硼烷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英文名：diborane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分子式：B₂H₆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分子量：27.67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危险性类别：易燃气体,类别1;加压气体;急性毒性-吸入,类别1;皮肤腐蚀/刺激,类别1;严重眼损伤/眼刺激,类别1;特异性靶器官毒性-一次接触,类别1;特异性靶器官毒性-反复接触,类别1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危化品编号：2626</w:t>
              <w:br/>
              <w:t>危规号：21049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CAS号：19287-45-7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外观性状：无色气体，有特臭。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沸点：（℃）-92.6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相对密度（水＝1）：0.45(-112℃)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饱和蒸气压（kPa）：29.86(-112℃)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临界温度（℃）：16.7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引燃温度：38～52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强氧化剂、碱、卤素、水、四氯化碳。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危险特性：极易燃，与空气混合能形成爆炸性混合物。遇热源和明火有燃烧爆炸的危险。在室温下遇潮湿空气能自燃。与氟、氯、溴等卤素会剧烈反应并能与氟氯烷灭火剂猛烈反应。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灭火方法：切断气源。若不能切断气源，则不允许熄灭泄漏处的火焰。喷水冷却容器，可能的话将容器从火场移至空旷处。灭火剂：二氧化碳。禁止用水和泡沫灭火。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毒性：LD50：无资料LC50：58mg/m³(大鼠吸入)；33mg/m³(小鼠吸入)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吸入高浓度乙硼烷出现胸闷、气短、干咳、心前区不适；可出现恶心、头痛、发热等症状。重者可发生肺炎、肺水肿。慢性影响：长期接触可能引起肝、肾损害，支气管炎，中枢神经系统症状较轻。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TLVTN：ACGIH0.1ppm,0.11mg/m³  TLVWN：未制定标准</w:t>
              <w:br/>
              <w:t>※工程控制：严加密闭，提供充分的局部排风和全面通风。提供安全淋浴和洗眼设备。</w:t>
              <w:br/>
              <w:t>※呼吸系统防护：正常工作情况下，佩带过滤式防毒面具（全面罩）。高浓度环境中，建议佩戴空气呼吸器或长管面具。紧急事态抢救或撤离时，必须佩戴氧气呼吸器。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※其他防护：工作现场禁止吸烟、进食和饮水。工作完毕，淋浴更衣。实行就业前和定期的体检。进入罐、限制性空间或其它高浓度区作业，须有人监护。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300m，大泄漏时隔离450m，严格限制出入。切断火源。建议应急处理人员戴自给正压式呼吸器，穿防毒服。从上风处进入现场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25℃，相对湿度不超过75％。应与氧化剂、碱类、卤素、食用化学品分开存放，切忌混储。采用防爆型照明、通风设施。禁止使用易产生火花的机械设备和工具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