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(75-94-5)乙烯三氯硅烷安全技术说明书MSDS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中文名：乙烯三氯硅烷   俗称（别名）：三氯乙烯硅烷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危险性类别：易燃液体,类别2;急性毒性-经口,类别3;急性毒性-经皮,类别3;急性毒性-吸入,类别3;皮肤腐蚀/刺激,类别1;严重眼损伤/眼刺激,类别1;特异性靶器官毒性-一次接触,类别3（呼吸道刺激）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危化品编号：2670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CAS号：75-94-5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毒性：LD50：1280mg/kg(大鼠经口)；0.68ml/kg(兔经皮)LC50：无资料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氯硅烷类单体对眼、上呼吸道粘膜有强烈刺激性。局部可出现充血、水肿，甚至坏死。长时间接触高浓度，可引起鼻粘膜萎缩、支气管炎、肺充血和肺水肿。粘膜和皮肤接触其液体，可致灼伤。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干燥、通风良好的库房。远离火种、热源。库温不宜超过30℃。包装要求密封，不可与空气接触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