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(2040-96-2)丙基环戊烷安全技术说明书MSDS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中文名：丙基环戊烷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英文名：propylcyclopentane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危化品编号：2756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CAS号：2040-96-2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危险特性：遇明火、高热或与氧化剂接触，有引起燃烧爆炸的危险。其蒸气比空气重，能在较低处扩散到相当远的地方，遇火源会着火回燃。若遇高热，容器内压增大，有开裂和爆炸的危险。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本品吸入中毒资料。本品属烃类，吸入有关烃类化合物蒸气时可引起轻度呼吸道刺激、头晕、恶心和倦睡；极高浓度可引起昏迷甚至死亡。液体进入肺部对肺组织产生强烈的刺激和损伤，甚至引起死亡。高浓度蒸气对眼有刺激性；液体可引起眼部暂时性红肿和疼痛。液体对皮肤有轻度刺激性；反复接触可致皮炎，摄入引起恶心和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在保证安全情况下，就地焚烧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