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(111-68-2)正庚胺安全技术说明书MSDS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中文名：正庚胺   俗称（别名）：1-氨基庚烷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英文名：n-heptylamine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分子量：115.22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危化品编号：2780</w:t>
              <w:br/>
              <w:t>危规号：61728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CAS号：111-68-2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燃烧热（kJ/mol）：4927.8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灭火方法：采用泡沫、二氧化碳、干粉、砂土灭火。用水灭火无效。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毒性：LD50：100mg/kg(小鼠腹腔)LC50：无资料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对皮肤、粘膜有刺激作用。人口服2毫克即出现心悸、口干、头痛、四肢麻木、血压略有增高。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前苏联MAC：1   TLVTN：未制定标准  TLVWN：未制定标准</w:t>
              <w:br/>
              <w:t>※工程控制：生产过程密闭，全面通风。尽可能采取隔离操作。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※其他防护：工作现场禁止吸烟、进食和饮水。工作完毕，淋浴更衣。定期体检。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